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DD0D" w14:textId="77777777" w:rsidR="00085706" w:rsidRPr="00334823" w:rsidRDefault="000B037C" w:rsidP="00085706">
      <w:pPr>
        <w:jc w:val="right"/>
        <w:rPr>
          <w:sz w:val="22"/>
          <w:szCs w:val="22"/>
        </w:rPr>
      </w:pPr>
      <w:bookmarkStart w:id="0" w:name="_GoBack"/>
      <w:bookmarkEnd w:id="0"/>
      <w:r>
        <w:rPr>
          <w:noProof/>
          <w:sz w:val="22"/>
          <w:szCs w:val="22"/>
        </w:rPr>
        <w:drawing>
          <wp:anchor distT="0" distB="0" distL="114300" distR="114300" simplePos="0" relativeHeight="251657728" behindDoc="1" locked="0" layoutInCell="1" allowOverlap="1" wp14:anchorId="0809309C" wp14:editId="639A8C2A">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0095" w14:textId="77777777" w:rsidR="009F4515" w:rsidRPr="00334823" w:rsidRDefault="00085706" w:rsidP="00334823">
      <w:pPr>
        <w:rPr>
          <w:sz w:val="22"/>
          <w:szCs w:val="22"/>
        </w:rPr>
      </w:pPr>
      <w:r w:rsidRPr="00334823">
        <w:rPr>
          <w:sz w:val="22"/>
          <w:szCs w:val="22"/>
        </w:rPr>
        <w:t xml:space="preserve">FOI Response Document </w:t>
      </w:r>
    </w:p>
    <w:p w14:paraId="00412B34" w14:textId="77777777" w:rsidR="009F4515" w:rsidRPr="00334823" w:rsidRDefault="009F4515" w:rsidP="00334823">
      <w:pPr>
        <w:rPr>
          <w:sz w:val="22"/>
          <w:szCs w:val="22"/>
        </w:rPr>
      </w:pPr>
    </w:p>
    <w:p w14:paraId="5F23108D" w14:textId="77777777" w:rsidR="004124FF" w:rsidRDefault="00877346" w:rsidP="00B57B0E">
      <w:pPr>
        <w:rPr>
          <w:sz w:val="22"/>
          <w:szCs w:val="22"/>
        </w:rPr>
      </w:pPr>
      <w:proofErr w:type="gramStart"/>
      <w:r>
        <w:rPr>
          <w:sz w:val="22"/>
          <w:szCs w:val="22"/>
        </w:rPr>
        <w:t>FOI</w:t>
      </w:r>
      <w:r w:rsidR="00D4404D">
        <w:rPr>
          <w:sz w:val="22"/>
          <w:szCs w:val="22"/>
        </w:rPr>
        <w:t xml:space="preserve">  </w:t>
      </w:r>
      <w:r w:rsidR="00781902">
        <w:rPr>
          <w:sz w:val="22"/>
          <w:szCs w:val="22"/>
        </w:rPr>
        <w:t>06642</w:t>
      </w:r>
      <w:proofErr w:type="gramEnd"/>
    </w:p>
    <w:p w14:paraId="5F3EE6EF" w14:textId="77777777" w:rsidR="00B57B0E" w:rsidRPr="00781902" w:rsidRDefault="00B57B0E" w:rsidP="00B57B0E">
      <w:pPr>
        <w:rPr>
          <w:b/>
          <w:sz w:val="22"/>
          <w:szCs w:val="22"/>
        </w:rPr>
      </w:pPr>
    </w:p>
    <w:p w14:paraId="0B2E54C4" w14:textId="77777777" w:rsidR="0038274E" w:rsidRPr="00472C66" w:rsidRDefault="0038274E" w:rsidP="0038274E">
      <w:pPr>
        <w:rPr>
          <w:rFonts w:cs="Arial"/>
          <w:sz w:val="22"/>
          <w:szCs w:val="22"/>
        </w:rPr>
      </w:pPr>
      <w:r w:rsidRPr="00472C66">
        <w:rPr>
          <w:rFonts w:cs="Arial"/>
          <w:sz w:val="22"/>
          <w:szCs w:val="22"/>
        </w:rPr>
        <w:t>Thank you for your request under the Freedom of Information Act 2000 about</w:t>
      </w:r>
      <w:r w:rsidR="00BB431F">
        <w:rPr>
          <w:rFonts w:cs="Arial"/>
          <w:sz w:val="22"/>
          <w:szCs w:val="22"/>
        </w:rPr>
        <w:t xml:space="preserve"> </w:t>
      </w:r>
      <w:r w:rsidR="00781902">
        <w:rPr>
          <w:rFonts w:cs="Arial"/>
          <w:sz w:val="22"/>
          <w:szCs w:val="22"/>
        </w:rPr>
        <w:t>Non domestic rate balances</w:t>
      </w:r>
      <w:r w:rsidR="00B3103D">
        <w:rPr>
          <w:rFonts w:cs="Arial"/>
          <w:sz w:val="22"/>
          <w:szCs w:val="22"/>
        </w:rPr>
        <w:t xml:space="preserve"> </w:t>
      </w:r>
      <w:r w:rsidRPr="00472C66">
        <w:rPr>
          <w:rFonts w:cs="Arial"/>
          <w:sz w:val="22"/>
          <w:szCs w:val="22"/>
        </w:rPr>
        <w:t>received on</w:t>
      </w:r>
      <w:r w:rsidR="001117E7">
        <w:rPr>
          <w:rFonts w:cs="Arial"/>
          <w:sz w:val="22"/>
          <w:szCs w:val="22"/>
        </w:rPr>
        <w:t xml:space="preserve"> </w:t>
      </w:r>
      <w:r w:rsidR="00781902">
        <w:rPr>
          <w:rFonts w:cs="Arial"/>
          <w:sz w:val="22"/>
          <w:szCs w:val="22"/>
        </w:rPr>
        <w:t>14</w:t>
      </w:r>
      <w:r w:rsidR="00781902" w:rsidRPr="00781902">
        <w:rPr>
          <w:rFonts w:cs="Arial"/>
          <w:sz w:val="22"/>
          <w:szCs w:val="22"/>
          <w:vertAlign w:val="superscript"/>
        </w:rPr>
        <w:t>th</w:t>
      </w:r>
      <w:r w:rsidR="00781902">
        <w:rPr>
          <w:rFonts w:cs="Arial"/>
          <w:sz w:val="22"/>
          <w:szCs w:val="22"/>
        </w:rPr>
        <w:t xml:space="preserve"> April</w:t>
      </w:r>
      <w:r w:rsidR="00B3103D">
        <w:rPr>
          <w:rFonts w:cs="Arial"/>
          <w:sz w:val="22"/>
          <w:szCs w:val="22"/>
        </w:rPr>
        <w:t xml:space="preserve"> </w:t>
      </w:r>
      <w:r w:rsidR="001117E7">
        <w:rPr>
          <w:rFonts w:cs="Arial"/>
          <w:sz w:val="22"/>
          <w:szCs w:val="22"/>
        </w:rPr>
        <w:t>2015.</w:t>
      </w:r>
      <w:r w:rsidRPr="00472C66">
        <w:rPr>
          <w:rFonts w:cs="Arial"/>
          <w:sz w:val="22"/>
          <w:szCs w:val="22"/>
        </w:rPr>
        <w:t xml:space="preserve"> </w:t>
      </w:r>
    </w:p>
    <w:p w14:paraId="0B7692F0" w14:textId="77777777" w:rsidR="003E717E" w:rsidRDefault="00781902" w:rsidP="003E717E">
      <w:pPr>
        <w:rPr>
          <w:rFonts w:cs="Arial"/>
          <w:sz w:val="22"/>
          <w:szCs w:val="22"/>
        </w:rPr>
      </w:pPr>
      <w:bookmarkStart w:id="1" w:name="OLE_LINK8"/>
      <w:bookmarkStart w:id="2" w:name="OLE_LINK9"/>
      <w:r>
        <w:rPr>
          <w:rFonts w:cs="Arial"/>
          <w:sz w:val="22"/>
          <w:szCs w:val="22"/>
        </w:rPr>
        <w:t>Your request asked for</w:t>
      </w:r>
    </w:p>
    <w:p w14:paraId="5EEFA959" w14:textId="77777777" w:rsidR="00781902" w:rsidRDefault="00781902" w:rsidP="00781902">
      <w:pPr>
        <w:pStyle w:val="PlainText"/>
      </w:pPr>
    </w:p>
    <w:p w14:paraId="2B40A2F6" w14:textId="77777777" w:rsidR="00781902" w:rsidRPr="00781902" w:rsidRDefault="00781902" w:rsidP="00781902">
      <w:pPr>
        <w:pStyle w:val="PlainText"/>
        <w:rPr>
          <w:sz w:val="22"/>
          <w:szCs w:val="22"/>
        </w:rPr>
      </w:pPr>
      <w:r w:rsidRPr="00781902">
        <w:rPr>
          <w:sz w:val="22"/>
          <w:szCs w:val="22"/>
        </w:rPr>
        <w:t xml:space="preserve">I would like a full list of businesses that have become liable for the non domestic rates on a property </w:t>
      </w:r>
      <w:proofErr w:type="gramStart"/>
      <w:r w:rsidRPr="00781902">
        <w:rPr>
          <w:sz w:val="22"/>
          <w:szCs w:val="22"/>
        </w:rPr>
        <w:t>between the 1st April 2015 to the 15th April 2015</w:t>
      </w:r>
      <w:proofErr w:type="gramEnd"/>
      <w:r w:rsidRPr="00781902">
        <w:rPr>
          <w:sz w:val="22"/>
          <w:szCs w:val="22"/>
        </w:rPr>
        <w:t>.  Including the business name, address, type of property and the date they became liable please</w:t>
      </w:r>
    </w:p>
    <w:p w14:paraId="69B872DC" w14:textId="77777777" w:rsidR="00781902" w:rsidRPr="00781902" w:rsidRDefault="00781902" w:rsidP="003E717E">
      <w:pPr>
        <w:rPr>
          <w:rFonts w:cs="Arial"/>
          <w:sz w:val="22"/>
          <w:szCs w:val="22"/>
        </w:rPr>
      </w:pPr>
    </w:p>
    <w:bookmarkEnd w:id="1"/>
    <w:bookmarkEnd w:id="2"/>
    <w:p w14:paraId="641B444D" w14:textId="77777777" w:rsidR="003E717E" w:rsidRPr="00781902" w:rsidRDefault="00781902" w:rsidP="003E717E">
      <w:pPr>
        <w:rPr>
          <w:rFonts w:cs="Arial"/>
          <w:b/>
          <w:i/>
          <w:color w:val="000000"/>
          <w:sz w:val="22"/>
          <w:szCs w:val="22"/>
        </w:rPr>
      </w:pPr>
      <w:r>
        <w:rPr>
          <w:rFonts w:cs="Arial"/>
          <w:b/>
          <w:color w:val="000000"/>
          <w:sz w:val="22"/>
          <w:szCs w:val="22"/>
        </w:rPr>
        <w:t xml:space="preserve">RESPONSE: </w:t>
      </w:r>
      <w:r w:rsidR="003E717E" w:rsidRPr="00781902">
        <w:rPr>
          <w:rFonts w:cs="Arial"/>
          <w:b/>
          <w:color w:val="000000"/>
          <w:sz w:val="22"/>
          <w:szCs w:val="22"/>
        </w:rPr>
        <w:t>Under Section 21 of the FOIA we are not required to provide information which is already reasonably accessible to you. The information you have requested is available from City of Cardiff Council’s publication schem</w:t>
      </w:r>
      <w:r>
        <w:rPr>
          <w:rFonts w:cs="Arial"/>
          <w:b/>
          <w:color w:val="000000"/>
          <w:sz w:val="22"/>
          <w:szCs w:val="22"/>
        </w:rPr>
        <w:t>e.</w:t>
      </w:r>
    </w:p>
    <w:p w14:paraId="05182AC6" w14:textId="77777777" w:rsidR="003E717E" w:rsidRPr="002A037E" w:rsidRDefault="003E717E" w:rsidP="003E717E">
      <w:pPr>
        <w:jc w:val="left"/>
      </w:pPr>
      <w:r w:rsidRPr="002A037E">
        <w:t xml:space="preserve">Please find below the link to the Councils Publication Scheme, Business Rates page </w:t>
      </w:r>
      <w:r w:rsidRPr="002A037E">
        <w:rPr>
          <w:bCs/>
        </w:rPr>
        <w:t>held on the Council’s Internet site</w:t>
      </w:r>
      <w:r w:rsidRPr="002A037E">
        <w:t>:</w:t>
      </w:r>
    </w:p>
    <w:p w14:paraId="0B2D9785" w14:textId="77777777" w:rsidR="003E717E" w:rsidRDefault="003E717E" w:rsidP="003E717E">
      <w:pPr>
        <w:jc w:val="left"/>
      </w:pPr>
      <w:hyperlink r:id="rId15" w:history="1">
        <w:r w:rsidRPr="002A037E">
          <w:rPr>
            <w:rStyle w:val="Hyperlink"/>
          </w:rPr>
          <w:t>https://www.cardiff.gov.uk/ENG/Your-C</w:t>
        </w:r>
        <w:r w:rsidRPr="002A037E">
          <w:rPr>
            <w:rStyle w:val="Hyperlink"/>
          </w:rPr>
          <w:t>o</w:t>
        </w:r>
        <w:r w:rsidRPr="002A037E">
          <w:rPr>
            <w:rStyle w:val="Hyperlink"/>
          </w:rPr>
          <w:t>uncil/Data-protection-and-FOI/Freedom-of-in</w:t>
        </w:r>
        <w:r w:rsidRPr="002A037E">
          <w:rPr>
            <w:rStyle w:val="Hyperlink"/>
          </w:rPr>
          <w:t>f</w:t>
        </w:r>
        <w:r w:rsidRPr="002A037E">
          <w:rPr>
            <w:rStyle w:val="Hyperlink"/>
          </w:rPr>
          <w:t>orm</w:t>
        </w:r>
        <w:r w:rsidRPr="002A037E">
          <w:rPr>
            <w:rStyle w:val="Hyperlink"/>
          </w:rPr>
          <w:t>a</w:t>
        </w:r>
        <w:r w:rsidRPr="002A037E">
          <w:rPr>
            <w:rStyle w:val="Hyperlink"/>
          </w:rPr>
          <w:t>tion/Publication-scheme/Pages/Publication-scheme-business-rates.aspx</w:t>
        </w:r>
      </w:hyperlink>
    </w:p>
    <w:p w14:paraId="6F1A7586" w14:textId="77777777" w:rsidR="003E717E" w:rsidRDefault="003E717E" w:rsidP="003E717E">
      <w:pPr>
        <w:jc w:val="left"/>
      </w:pPr>
      <w:r>
        <w:t xml:space="preserve">This information is covered in Lists 2 &amp; 3 and is updated quarterly.  </w:t>
      </w:r>
    </w:p>
    <w:p w14:paraId="651B75F6" w14:textId="77777777" w:rsidR="003E717E" w:rsidRPr="00472C66" w:rsidRDefault="003E717E" w:rsidP="00BB431F">
      <w:pPr>
        <w:rPr>
          <w:rFonts w:cs="Arial"/>
          <w:sz w:val="22"/>
          <w:szCs w:val="22"/>
        </w:rPr>
      </w:pPr>
    </w:p>
    <w:p w14:paraId="698947F0" w14:textId="77777777" w:rsidR="00BB431F" w:rsidRPr="00472C66" w:rsidRDefault="00BB431F" w:rsidP="00BB431F">
      <w:pPr>
        <w:rPr>
          <w:rFonts w:cs="Arial"/>
          <w:sz w:val="22"/>
          <w:szCs w:val="22"/>
        </w:rPr>
      </w:pPr>
      <w:bookmarkStart w:id="3" w:name="_FOI32_–_Exempt"/>
      <w:bookmarkEnd w:id="3"/>
      <w:r w:rsidRPr="00472C66">
        <w:rPr>
          <w:rFonts w:cs="Arial"/>
          <w:sz w:val="22"/>
          <w:szCs w:val="22"/>
        </w:rPr>
        <w:br/>
        <w:t>If you have any queries or concerns, please do not hesitate to contact us.</w:t>
      </w:r>
    </w:p>
    <w:p w14:paraId="5299BFC4" w14:textId="77777777" w:rsidR="00BB431F" w:rsidRPr="00472C66" w:rsidRDefault="00BB431F" w:rsidP="00BB431F">
      <w:pPr>
        <w:rPr>
          <w:rFonts w:cs="Arial"/>
          <w:sz w:val="22"/>
          <w:szCs w:val="22"/>
        </w:rPr>
      </w:pPr>
      <w:r w:rsidRPr="00472C66">
        <w:rPr>
          <w:rFonts w:cs="Arial"/>
          <w:sz w:val="22"/>
          <w:szCs w:val="22"/>
        </w:rPr>
        <w:t>Please remember to quote the reference number above in any future communications.</w:t>
      </w:r>
    </w:p>
    <w:p w14:paraId="6F5EAC86" w14:textId="77777777" w:rsidR="0038274E" w:rsidRPr="00472C66" w:rsidRDefault="0038274E" w:rsidP="0038274E">
      <w:pPr>
        <w:rPr>
          <w:rFonts w:cs="Arial"/>
          <w:sz w:val="22"/>
          <w:szCs w:val="22"/>
        </w:rPr>
      </w:pPr>
      <w:r w:rsidRPr="00472C66">
        <w:rPr>
          <w:rFonts w:cs="Arial"/>
          <w:sz w:val="22"/>
          <w:szCs w:val="22"/>
        </w:rPr>
        <w:t>:</w:t>
      </w:r>
    </w:p>
    <w:p w14:paraId="1E0D8738" w14:textId="77777777" w:rsidR="0038274E" w:rsidRPr="00472C66" w:rsidRDefault="0038274E" w:rsidP="0038274E">
      <w:pPr>
        <w:rPr>
          <w:rFonts w:cs="Arial"/>
          <w:i/>
          <w:sz w:val="22"/>
          <w:szCs w:val="22"/>
        </w:rPr>
      </w:pPr>
    </w:p>
    <w:sectPr w:rsidR="0038274E" w:rsidRPr="00472C66">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2B2C" w14:textId="77777777" w:rsidR="006E6306" w:rsidRDefault="006E6306">
      <w:pPr>
        <w:spacing w:after="0"/>
      </w:pPr>
      <w:r>
        <w:separator/>
      </w:r>
    </w:p>
  </w:endnote>
  <w:endnote w:type="continuationSeparator" w:id="0">
    <w:p w14:paraId="3CF2054C" w14:textId="77777777" w:rsidR="006E6306" w:rsidRDefault="006E6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1BC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1A8AFD23"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009A4" w14:textId="77777777" w:rsidR="006E6306" w:rsidRDefault="006E6306">
      <w:pPr>
        <w:spacing w:after="0"/>
      </w:pPr>
      <w:r>
        <w:separator/>
      </w:r>
    </w:p>
  </w:footnote>
  <w:footnote w:type="continuationSeparator" w:id="0">
    <w:p w14:paraId="13A7060B" w14:textId="77777777" w:rsidR="006E6306" w:rsidRDefault="006E63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E219"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37E"/>
    <w:multiLevelType w:val="hybridMultilevel"/>
    <w:tmpl w:val="B9322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09149D"/>
    <w:rsid w:val="000B037C"/>
    <w:rsid w:val="001117E7"/>
    <w:rsid w:val="00151A83"/>
    <w:rsid w:val="00192697"/>
    <w:rsid w:val="00334823"/>
    <w:rsid w:val="0037032A"/>
    <w:rsid w:val="0038274E"/>
    <w:rsid w:val="00384795"/>
    <w:rsid w:val="003E717E"/>
    <w:rsid w:val="004035A2"/>
    <w:rsid w:val="004124FF"/>
    <w:rsid w:val="004138BD"/>
    <w:rsid w:val="00445E82"/>
    <w:rsid w:val="00447A70"/>
    <w:rsid w:val="00457EE0"/>
    <w:rsid w:val="00467CA1"/>
    <w:rsid w:val="00502C7B"/>
    <w:rsid w:val="006E6306"/>
    <w:rsid w:val="00781902"/>
    <w:rsid w:val="007A422B"/>
    <w:rsid w:val="00826F13"/>
    <w:rsid w:val="00877346"/>
    <w:rsid w:val="008D37E3"/>
    <w:rsid w:val="008D7AC0"/>
    <w:rsid w:val="008E05FB"/>
    <w:rsid w:val="009215C5"/>
    <w:rsid w:val="00962C82"/>
    <w:rsid w:val="0097063D"/>
    <w:rsid w:val="0098601B"/>
    <w:rsid w:val="009B3AF0"/>
    <w:rsid w:val="009F12D5"/>
    <w:rsid w:val="009F4515"/>
    <w:rsid w:val="00A02C31"/>
    <w:rsid w:val="00B22957"/>
    <w:rsid w:val="00B3103D"/>
    <w:rsid w:val="00B57B0E"/>
    <w:rsid w:val="00BB431F"/>
    <w:rsid w:val="00BB7718"/>
    <w:rsid w:val="00CB3A92"/>
    <w:rsid w:val="00D03EA3"/>
    <w:rsid w:val="00D4404D"/>
    <w:rsid w:val="00D632DB"/>
    <w:rsid w:val="00D8170D"/>
    <w:rsid w:val="00E67EE7"/>
    <w:rsid w:val="00ED20FD"/>
    <w:rsid w:val="00F03A24"/>
    <w:rsid w:val="00F76D02"/>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1441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NormalWeb">
    <w:name w:val="Normal (Web)"/>
    <w:basedOn w:val="Normal"/>
    <w:uiPriority w:val="99"/>
    <w:unhideWhenUsed/>
    <w:rsid w:val="00384795"/>
    <w:pPr>
      <w:spacing w:before="100" w:beforeAutospacing="1" w:after="100" w:afterAutospacing="1"/>
      <w:jc w:val="left"/>
    </w:pPr>
    <w:rPr>
      <w:rFonts w:ascii="Times New Roman" w:eastAsia="Calibri" w:hAnsi="Times New Roman"/>
    </w:rPr>
  </w:style>
  <w:style w:type="paragraph" w:styleId="PlainText">
    <w:name w:val="Plain Text"/>
    <w:basedOn w:val="Normal"/>
    <w:link w:val="PlainTextChar"/>
    <w:uiPriority w:val="99"/>
    <w:semiHidden/>
    <w:unhideWhenUsed/>
    <w:rsid w:val="0037032A"/>
    <w:pPr>
      <w:spacing w:after="0"/>
      <w:jc w:val="left"/>
    </w:pPr>
    <w:rPr>
      <w:rFonts w:eastAsia="Calibri"/>
      <w:color w:val="000000"/>
      <w:szCs w:val="21"/>
      <w:lang w:eastAsia="en-US"/>
    </w:rPr>
  </w:style>
  <w:style w:type="character" w:customStyle="1" w:styleId="PlainTextChar">
    <w:name w:val="Plain Text Char"/>
    <w:link w:val="PlainText"/>
    <w:uiPriority w:val="99"/>
    <w:semiHidden/>
    <w:rsid w:val="0037032A"/>
    <w:rPr>
      <w:rFonts w:ascii="Arial" w:eastAsia="Calibri" w:hAnsi="Arial"/>
      <w:color w:val="000000"/>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NormalWeb">
    <w:name w:val="Normal (Web)"/>
    <w:basedOn w:val="Normal"/>
    <w:uiPriority w:val="99"/>
    <w:unhideWhenUsed/>
    <w:rsid w:val="00384795"/>
    <w:pPr>
      <w:spacing w:before="100" w:beforeAutospacing="1" w:after="100" w:afterAutospacing="1"/>
      <w:jc w:val="left"/>
    </w:pPr>
    <w:rPr>
      <w:rFonts w:ascii="Times New Roman" w:eastAsia="Calibri" w:hAnsi="Times New Roman"/>
    </w:rPr>
  </w:style>
  <w:style w:type="paragraph" w:styleId="PlainText">
    <w:name w:val="Plain Text"/>
    <w:basedOn w:val="Normal"/>
    <w:link w:val="PlainTextChar"/>
    <w:uiPriority w:val="99"/>
    <w:semiHidden/>
    <w:unhideWhenUsed/>
    <w:rsid w:val="0037032A"/>
    <w:pPr>
      <w:spacing w:after="0"/>
      <w:jc w:val="left"/>
    </w:pPr>
    <w:rPr>
      <w:rFonts w:eastAsia="Calibri"/>
      <w:color w:val="000000"/>
      <w:szCs w:val="21"/>
      <w:lang w:eastAsia="en-US"/>
    </w:rPr>
  </w:style>
  <w:style w:type="character" w:customStyle="1" w:styleId="PlainTextChar">
    <w:name w:val="Plain Text Char"/>
    <w:link w:val="PlainText"/>
    <w:uiPriority w:val="99"/>
    <w:semiHidden/>
    <w:rsid w:val="0037032A"/>
    <w:rPr>
      <w:rFonts w:ascii="Arial" w:eastAsia="Calibri" w:hAnsi="Arial"/>
      <w:color w:val="000000"/>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504">
      <w:bodyDiv w:val="1"/>
      <w:marLeft w:val="0"/>
      <w:marRight w:val="0"/>
      <w:marTop w:val="0"/>
      <w:marBottom w:val="0"/>
      <w:divBdr>
        <w:top w:val="none" w:sz="0" w:space="0" w:color="auto"/>
        <w:left w:val="none" w:sz="0" w:space="0" w:color="auto"/>
        <w:bottom w:val="none" w:sz="0" w:space="0" w:color="auto"/>
        <w:right w:val="none" w:sz="0" w:space="0" w:color="auto"/>
      </w:divBdr>
    </w:div>
    <w:div w:id="146938314">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253320438">
      <w:bodyDiv w:val="1"/>
      <w:marLeft w:val="0"/>
      <w:marRight w:val="0"/>
      <w:marTop w:val="0"/>
      <w:marBottom w:val="0"/>
      <w:divBdr>
        <w:top w:val="none" w:sz="0" w:space="0" w:color="auto"/>
        <w:left w:val="none" w:sz="0" w:space="0" w:color="auto"/>
        <w:bottom w:val="none" w:sz="0" w:space="0" w:color="auto"/>
        <w:right w:val="none" w:sz="0" w:space="0" w:color="auto"/>
      </w:divBdr>
    </w:div>
    <w:div w:id="309292769">
      <w:bodyDiv w:val="1"/>
      <w:marLeft w:val="0"/>
      <w:marRight w:val="0"/>
      <w:marTop w:val="0"/>
      <w:marBottom w:val="0"/>
      <w:divBdr>
        <w:top w:val="none" w:sz="0" w:space="0" w:color="auto"/>
        <w:left w:val="none" w:sz="0" w:space="0" w:color="auto"/>
        <w:bottom w:val="none" w:sz="0" w:space="0" w:color="auto"/>
        <w:right w:val="none" w:sz="0" w:space="0" w:color="auto"/>
      </w:divBdr>
    </w:div>
    <w:div w:id="420218242">
      <w:bodyDiv w:val="1"/>
      <w:marLeft w:val="0"/>
      <w:marRight w:val="0"/>
      <w:marTop w:val="0"/>
      <w:marBottom w:val="0"/>
      <w:divBdr>
        <w:top w:val="none" w:sz="0" w:space="0" w:color="auto"/>
        <w:left w:val="none" w:sz="0" w:space="0" w:color="auto"/>
        <w:bottom w:val="none" w:sz="0" w:space="0" w:color="auto"/>
        <w:right w:val="none" w:sz="0" w:space="0" w:color="auto"/>
      </w:divBdr>
    </w:div>
    <w:div w:id="471294773">
      <w:bodyDiv w:val="1"/>
      <w:marLeft w:val="0"/>
      <w:marRight w:val="0"/>
      <w:marTop w:val="0"/>
      <w:marBottom w:val="0"/>
      <w:divBdr>
        <w:top w:val="none" w:sz="0" w:space="0" w:color="auto"/>
        <w:left w:val="none" w:sz="0" w:space="0" w:color="auto"/>
        <w:bottom w:val="none" w:sz="0" w:space="0" w:color="auto"/>
        <w:right w:val="none" w:sz="0" w:space="0" w:color="auto"/>
      </w:divBdr>
    </w:div>
    <w:div w:id="484201243">
      <w:bodyDiv w:val="1"/>
      <w:marLeft w:val="0"/>
      <w:marRight w:val="0"/>
      <w:marTop w:val="0"/>
      <w:marBottom w:val="0"/>
      <w:divBdr>
        <w:top w:val="none" w:sz="0" w:space="0" w:color="auto"/>
        <w:left w:val="none" w:sz="0" w:space="0" w:color="auto"/>
        <w:bottom w:val="none" w:sz="0" w:space="0" w:color="auto"/>
        <w:right w:val="none" w:sz="0" w:space="0" w:color="auto"/>
      </w:divBdr>
    </w:div>
    <w:div w:id="728381425">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372143815">
      <w:bodyDiv w:val="1"/>
      <w:marLeft w:val="0"/>
      <w:marRight w:val="0"/>
      <w:marTop w:val="0"/>
      <w:marBottom w:val="0"/>
      <w:divBdr>
        <w:top w:val="none" w:sz="0" w:space="0" w:color="auto"/>
        <w:left w:val="none" w:sz="0" w:space="0" w:color="auto"/>
        <w:bottom w:val="none" w:sz="0" w:space="0" w:color="auto"/>
        <w:right w:val="none" w:sz="0" w:space="0" w:color="auto"/>
      </w:divBdr>
    </w:div>
    <w:div w:id="1520856381">
      <w:bodyDiv w:val="1"/>
      <w:marLeft w:val="0"/>
      <w:marRight w:val="0"/>
      <w:marTop w:val="0"/>
      <w:marBottom w:val="0"/>
      <w:divBdr>
        <w:top w:val="none" w:sz="0" w:space="0" w:color="auto"/>
        <w:left w:val="none" w:sz="0" w:space="0" w:color="auto"/>
        <w:bottom w:val="none" w:sz="0" w:space="0" w:color="auto"/>
        <w:right w:val="none" w:sz="0" w:space="0" w:color="auto"/>
      </w:divBdr>
    </w:div>
    <w:div w:id="1593471834">
      <w:bodyDiv w:val="1"/>
      <w:marLeft w:val="0"/>
      <w:marRight w:val="0"/>
      <w:marTop w:val="0"/>
      <w:marBottom w:val="0"/>
      <w:divBdr>
        <w:top w:val="none" w:sz="0" w:space="0" w:color="auto"/>
        <w:left w:val="none" w:sz="0" w:space="0" w:color="auto"/>
        <w:bottom w:val="none" w:sz="0" w:space="0" w:color="auto"/>
        <w:right w:val="none" w:sz="0" w:space="0" w:color="auto"/>
      </w:divBdr>
    </w:div>
    <w:div w:id="17683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7.xml"/><Relationship Id="rId11" Type="http://schemas.openxmlformats.org/officeDocument/2006/relationships/webSettings" Target="webSettings.xml"/><Relationship Id="rId15" Type="http://schemas.openxmlformats.org/officeDocument/2006/relationships/hyperlink" Target="https://www.cardiff.gov.uk/ENG/Your-Council/Data-protection-and-FOI/Freedom-of-information/Publication-scheme/Pages/Publication-scheme-business-rates.aspx"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8.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14</Value>
      <Value>4</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Finance ＆ Procurement</TermName>
          <TermId xmlns="http://schemas.microsoft.com/office/infopath/2007/PartnerControls">09afe870-629c-42c9-bb71-9142e6bced9c</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Props1.xml><?xml version="1.0" encoding="utf-8"?>
<ds:datastoreItem xmlns:ds="http://schemas.openxmlformats.org/officeDocument/2006/customXml" ds:itemID="{69E713EB-86F2-45F8-BD09-BBB745EFDC8A}"/>
</file>

<file path=customXml/itemProps2.xml><?xml version="1.0" encoding="utf-8"?>
<ds:datastoreItem xmlns:ds="http://schemas.openxmlformats.org/officeDocument/2006/customXml" ds:itemID="{05CA1789-D74A-4444-B534-90D198D4FCAA}"/>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718547CF-84DB-4FB4-A7B3-5FAF69D28290}"/>
</file>

<file path=customXml/itemProps5.xml><?xml version="1.0" encoding="utf-8"?>
<ds:datastoreItem xmlns:ds="http://schemas.openxmlformats.org/officeDocument/2006/customXml" ds:itemID="{F80A3FAF-B6EE-4A9A-A77F-645B40C4435B}"/>
</file>

<file path=customXml/itemProps6.xml><?xml version="1.0" encoding="utf-8"?>
<ds:datastoreItem xmlns:ds="http://schemas.openxmlformats.org/officeDocument/2006/customXml" ds:itemID="{4C864D25-2A86-471F-845E-6AB4CED00E08}"/>
</file>

<file path=customXml/itemProps7.xml><?xml version="1.0" encoding="utf-8"?>
<ds:datastoreItem xmlns:ds="http://schemas.openxmlformats.org/officeDocument/2006/customXml" ds:itemID="{F8E9F168-3A0B-4A8E-97C0-C42E46947C99}"/>
</file>

<file path=customXml/itemProps8.xml><?xml version="1.0" encoding="utf-8"?>
<ds:datastoreItem xmlns:ds="http://schemas.openxmlformats.org/officeDocument/2006/customXml" ds:itemID="{E24793B1-9AE6-4826-B63A-4E1EFD63C2F3}"/>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1350</CharactersWithSpaces>
  <SharedDoc>false</SharedDoc>
  <HLinks>
    <vt:vector size="24" baseType="variant">
      <vt:variant>
        <vt:i4>7078006</vt:i4>
      </vt:variant>
      <vt:variant>
        <vt:i4>0</vt:i4>
      </vt:variant>
      <vt:variant>
        <vt:i4>0</vt:i4>
      </vt:variant>
      <vt:variant>
        <vt:i4>5</vt:i4>
      </vt:variant>
      <vt:variant>
        <vt:lpwstr>https://www.cardiff.gov.uk/ENG/Your-Council/Data-protection-and-FOI/Freedom-of-information/Publication-scheme/Pages/Publication-scheme-business-rates.aspx</vt:lpwstr>
      </vt:variant>
      <vt:variant>
        <vt:lpwstr/>
      </vt: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NDR</dc:subject>
  <dc:creator>Andrew Lane</dc:creator>
  <cp:lastModifiedBy>Evans, Mark</cp:lastModifiedBy>
  <cp:revision>2</cp:revision>
  <dcterms:created xsi:type="dcterms:W3CDTF">2015-08-06T09:17:00Z</dcterms:created>
  <dcterms:modified xsi:type="dcterms:W3CDTF">2015-08-06T09:17:00Z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lcaa0d8ca06b448180dbed0511b432d7">
    <vt:lpwstr/>
  </property>
  <property fmtid="{D5CDD505-2E9C-101B-9397-08002B2CF9AE}" pid="12" name="jcdb9672212c46c4bbf2c225c1968e8e">
    <vt:lpwstr>Finance ＆ Procurement|6f59f290-d0f9-4f50-8cb9-8be61411474d</vt:lpwstr>
  </property>
  <property fmtid="{D5CDD505-2E9C-101B-9397-08002B2CF9AE}" pid="13" name="Current Status">
    <vt:lpwstr>Closed</vt:lpwstr>
  </property>
  <property fmtid="{D5CDD505-2E9C-101B-9397-08002B2CF9AE}" pid="14" name="Function(RFI)">
    <vt:lpwstr>22</vt:lpwstr>
  </property>
  <property fmtid="{D5CDD505-2E9C-101B-9397-08002B2CF9AE}" pid="15" name="Publication Scheme">
    <vt:lpwstr>4;#Lists and registers|a646667a-027b-4667-b19a-1507d060dfa5</vt:lpwstr>
  </property>
  <property fmtid="{D5CDD505-2E9C-101B-9397-08002B2CF9AE}" pid="16" name="Request Type">
    <vt:lpwstr>Freedom of Information &amp; EIR</vt:lpwstr>
  </property>
  <property fmtid="{D5CDD505-2E9C-101B-9397-08002B2CF9AE}" pid="17" name="Flagged">
    <vt:lpwstr>None</vt:lpwstr>
  </property>
  <property fmtid="{D5CDD505-2E9C-101B-9397-08002B2CF9AE}" pid="18" name="display_urn:schemas-microsoft-com:office:office#Editor">
    <vt:lpwstr>Gregory, Helen</vt:lpwstr>
  </property>
  <property fmtid="{D5CDD505-2E9C-101B-9397-08002B2CF9AE}" pid="19" name="xd_Signature">
    <vt:lpwstr/>
  </property>
  <property fmtid="{D5CDD505-2E9C-101B-9397-08002B2CF9AE}" pid="20" name="Order">
    <vt:lpwstr>43100.0000000000</vt:lpwstr>
  </property>
  <property fmtid="{D5CDD505-2E9C-101B-9397-08002B2CF9AE}" pid="21" name="TemplateUrl">
    <vt:lpwstr/>
  </property>
  <property fmtid="{D5CDD505-2E9C-101B-9397-08002B2CF9AE}" pid="22" name="xd_ProgID">
    <vt:lpwstr/>
  </property>
  <property fmtid="{D5CDD505-2E9C-101B-9397-08002B2CF9AE}" pid="23" name="FOI Name">
    <vt:lpwstr>FOI06642</vt:lpwstr>
  </property>
  <property fmtid="{D5CDD505-2E9C-101B-9397-08002B2CF9AE}" pid="24" name="DocumentSetDescription">
    <vt:lpwstr/>
  </property>
  <property fmtid="{D5CDD505-2E9C-101B-9397-08002B2CF9AE}" pid="25" name="display_urn:schemas-microsoft-com:office:office#Author">
    <vt:lpwstr>Gregory, Helen</vt:lpwstr>
  </property>
  <property fmtid="{D5CDD505-2E9C-101B-9397-08002B2CF9AE}" pid="26" name="CX_RelocationTimestamp">
    <vt:lpwstr>2015-07-07T10:26:37Z</vt:lpwstr>
  </property>
  <property fmtid="{D5CDD505-2E9C-101B-9397-08002B2CF9AE}" pid="27" name="CX_RelocationUser">
    <vt:lpwstr>Evans, Mark</vt:lpwstr>
  </property>
  <property fmtid="{D5CDD505-2E9C-101B-9397-08002B2CF9AE}" pid="28" name="CX_RelocationReason">
    <vt:lpwstr>Archived</vt:lpwstr>
  </property>
  <property fmtid="{D5CDD505-2E9C-101B-9397-08002B2CF9AE}" pid="29" name="CX_RelocationOperation">
    <vt:lpwstr>Cut</vt:lpwstr>
  </property>
  <property fmtid="{D5CDD505-2E9C-101B-9397-08002B2CF9AE}" pid="30" name="m8c10b333e7149ebbfc5422c9f79c4b8">
    <vt:lpwstr/>
  </property>
  <property fmtid="{D5CDD505-2E9C-101B-9397-08002B2CF9AE}" pid="31" name="d50d53076659493b991bd9fd1ed73c0b">
    <vt:lpwstr/>
  </property>
  <property fmtid="{D5CDD505-2E9C-101B-9397-08002B2CF9AE}" pid="32" name="_cx_CodeWords0">
    <vt:lpwstr>106;#Finance ＆ Procurement|9a6110b7-b4dc-4784-b07d-7d96fc0c16f4</vt:lpwstr>
  </property>
  <property fmtid="{D5CDD505-2E9C-101B-9397-08002B2CF9AE}" pid="33" name="Publication_x0020_Scheme0">
    <vt:lpwstr/>
  </property>
  <property fmtid="{D5CDD505-2E9C-101B-9397-08002B2CF9AE}" pid="34" name="Function">
    <vt:lpwstr>14;#Finance ＆ Procurement|09afe870-629c-42c9-bb71-9142e6bced9c</vt:lpwstr>
  </property>
  <property fmtid="{D5CDD505-2E9C-101B-9397-08002B2CF9AE}" pid="35" name="Publication Scheme0">
    <vt:lpwstr>1</vt:lpwstr>
  </property>
  <property fmtid="{D5CDD505-2E9C-101B-9397-08002B2CF9AE}" pid="36" name="_dlc_DocIdItemGuid">
    <vt:lpwstr>3535fbc6-de2c-4903-9a3d-99b9cc37cb65</vt:lpwstr>
  </property>
</Properties>
</file>